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35" w:rsidRPr="00BF3835" w:rsidRDefault="00BF3835" w:rsidP="00BF3835">
      <w:pPr>
        <w:widowControl w:val="0"/>
        <w:autoSpaceDE w:val="0"/>
        <w:autoSpaceDN w:val="0"/>
        <w:adjustRightInd w:val="0"/>
        <w:spacing w:after="0" w:line="240" w:lineRule="auto"/>
        <w:ind w:left="1136"/>
        <w:jc w:val="center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BF383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Белая Ладья</w:t>
      </w:r>
    </w:p>
    <w:p w:rsidR="00BF3835" w:rsidRDefault="00BF3835" w:rsidP="00BF3835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F383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C231F79" wp14:editId="3A7B0F4B">
            <wp:simplePos x="0" y="0"/>
            <wp:positionH relativeFrom="column">
              <wp:posOffset>-121920</wp:posOffset>
            </wp:positionH>
            <wp:positionV relativeFrom="paragraph">
              <wp:posOffset>197485</wp:posOffset>
            </wp:positionV>
            <wp:extent cx="1699260" cy="1122045"/>
            <wp:effectExtent l="0" t="0" r="0" b="1905"/>
            <wp:wrapTight wrapText="bothSides">
              <wp:wrapPolygon edited="0">
                <wp:start x="0" y="0"/>
                <wp:lineTo x="0" y="21270"/>
                <wp:lineTo x="21309" y="21270"/>
                <wp:lineTo x="21309" y="0"/>
                <wp:lineTo x="0" y="0"/>
              </wp:wrapPolygon>
            </wp:wrapTight>
            <wp:docPr id="1" name="Рисунок 1" descr="C:\Users\EGE\Downloads\318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E\Downloads\31852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1F3" w:rsidRPr="00BF3835" w:rsidRDefault="00BF3835" w:rsidP="00BF3835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F383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Кадеты продолжают получать знания в кружке «Белая ладья» и осваивают  полководческую игру на практике. Игра в шахматы похожа на разворачивающее </w:t>
      </w:r>
      <w:proofErr w:type="gramStart"/>
      <w:r w:rsidRPr="00BF383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сражение</w:t>
      </w:r>
      <w:proofErr w:type="gramEnd"/>
      <w:r w:rsidRPr="00BF383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 поле боя.  Руководитель кружка  </w:t>
      </w:r>
      <w:proofErr w:type="spellStart"/>
      <w:r w:rsidRPr="00BF383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Чалышев</w:t>
      </w:r>
      <w:proofErr w:type="spellEnd"/>
      <w:r w:rsidRPr="00BF383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А.П. считает, что кадеты, как будущие офицеры, должны знать теорию и практику шахматной игры, должны уметь разрабатывать тактику дальнейших действий. </w:t>
      </w:r>
    </w:p>
    <w:p w:rsidR="00BF3835" w:rsidRDefault="00BF3835" w:rsidP="00BF3835">
      <w:pPr>
        <w:pStyle w:val="a5"/>
        <w:rPr>
          <w:bdr w:val="none" w:sz="0" w:space="0" w:color="auto" w:frame="1"/>
          <w:shd w:val="clear" w:color="auto" w:fill="F6F6F6"/>
        </w:rPr>
      </w:pPr>
    </w:p>
    <w:p w:rsidR="00BF3835" w:rsidRDefault="00BF3835" w:rsidP="00BF3835">
      <w:pPr>
        <w:pStyle w:val="a5"/>
      </w:pPr>
      <w:bookmarkStart w:id="0" w:name="_GoBack"/>
      <w:bookmarkEnd w:id="0"/>
    </w:p>
    <w:sectPr w:rsidR="00BF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35"/>
    <w:rsid w:val="005451F3"/>
    <w:rsid w:val="00B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8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38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F3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8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38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F3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1</cp:revision>
  <dcterms:created xsi:type="dcterms:W3CDTF">2023-05-12T11:27:00Z</dcterms:created>
  <dcterms:modified xsi:type="dcterms:W3CDTF">2023-05-12T11:29:00Z</dcterms:modified>
</cp:coreProperties>
</file>